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Content>
          <w:r w:rsidR="002D6F73" w:rsidRPr="002D6F73">
            <w:rPr>
              <w:b/>
              <w:szCs w:val="28"/>
            </w:rPr>
            <w:t>ПИР по титулу: Реконструкция 2КЛ-6кВ направлением КЛ-6кВ РТП-6/0,4кВ № 5601 1-ТП-6/0,4кВ № 5753 А, КЛ-6кВ РТП-6/0,4кВ № 5601 2-ТП-6/0,4кВ № 5753 Б, в т.ч. ПИР: г.</w:t>
          </w:r>
          <w:r w:rsidR="002D6F73">
            <w:rPr>
              <w:b/>
              <w:szCs w:val="28"/>
            </w:rPr>
            <w:t>Москва, ул.6-я Радиальная, д.17,</w:t>
          </w:r>
          <w:r w:rsidR="002D6F73" w:rsidRPr="002D6F73">
            <w:rPr>
              <w:b/>
              <w:szCs w:val="28"/>
            </w:rPr>
            <w:t xml:space="preserve"> стр.1 - ул.6-я Радиальная, д.15,стр.12 (1,25 км; 500 п.м.)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03324">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003324">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03324">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03324">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003324">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003324">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03324">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003324">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9907FD" w:rsidRPr="009766C5" w:rsidTr="006438BD">
        <w:tc>
          <w:tcPr>
            <w:tcW w:w="307" w:type="pct"/>
            <w:vAlign w:val="center"/>
          </w:tcPr>
          <w:p w:rsidR="009907FD" w:rsidRPr="009766C5" w:rsidRDefault="009907FD" w:rsidP="009907FD">
            <w:r w:rsidRPr="009766C5">
              <w:t>4</w:t>
            </w:r>
          </w:p>
        </w:tc>
        <w:tc>
          <w:tcPr>
            <w:tcW w:w="1387" w:type="pct"/>
            <w:vAlign w:val="center"/>
          </w:tcPr>
          <w:p w:rsidR="009907FD" w:rsidRPr="001F3683" w:rsidRDefault="009907FD" w:rsidP="009907FD">
            <w:pPr>
              <w:jc w:val="both"/>
            </w:pPr>
            <w:r w:rsidRPr="001F3683">
              <w:t>Особенности участия в закупке</w:t>
            </w:r>
          </w:p>
        </w:tc>
        <w:tc>
          <w:tcPr>
            <w:tcW w:w="3306" w:type="pct"/>
            <w:vAlign w:val="center"/>
          </w:tcPr>
          <w:p w:rsidR="009907FD" w:rsidRDefault="009907FD" w:rsidP="009907FD">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9907FD" w:rsidRDefault="009907FD" w:rsidP="009907FD">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9907FD" w:rsidRDefault="009907FD" w:rsidP="009907FD">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003324"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2D6F73">
                  <w:rPr>
                    <w:szCs w:val="28"/>
                  </w:rPr>
                  <w:t>ПИР по титулу: Реконструкция 2КЛ-6кВ направлением КЛ-6кВ РТП-6/0,4кВ № 5601 1-ТП-6/0,4кВ № 5753 А, КЛ-6кВ РТП-6/0,4кВ № 5601 2-ТП-6/0,4кВ № 5753 Б, в т.ч. ПИР: г.Москва, ул.6-я Радиальная, д.17, стр.1 - ул.6-я Радиальная, д.15,стр.12 (1,25 км; 500 п.м.)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2D6F73" w:rsidRPr="002D6F73">
              <w:rPr>
                <w:b/>
              </w:rPr>
              <w:t>5 514 888,82</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43557B" w:rsidRPr="009766C5" w:rsidTr="006438BD">
        <w:tc>
          <w:tcPr>
            <w:tcW w:w="307" w:type="pct"/>
            <w:vAlign w:val="center"/>
          </w:tcPr>
          <w:p w:rsidR="0043557B" w:rsidRPr="009766C5" w:rsidRDefault="0043557B" w:rsidP="0043557B">
            <w:r w:rsidRPr="009766C5">
              <w:t>15</w:t>
            </w:r>
          </w:p>
        </w:tc>
        <w:tc>
          <w:tcPr>
            <w:tcW w:w="1387" w:type="pct"/>
            <w:vAlign w:val="center"/>
          </w:tcPr>
          <w:p w:rsidR="0043557B" w:rsidRPr="009766C5" w:rsidRDefault="0043557B" w:rsidP="0043557B">
            <w:r w:rsidRPr="009766C5">
              <w:t>Срок, место и порядок предоставления</w:t>
            </w:r>
          </w:p>
          <w:p w:rsidR="0043557B" w:rsidRPr="009766C5" w:rsidRDefault="0043557B" w:rsidP="0043557B">
            <w:r w:rsidRPr="009766C5">
              <w:t xml:space="preserve">Извещения </w:t>
            </w:r>
          </w:p>
        </w:tc>
        <w:tc>
          <w:tcPr>
            <w:tcW w:w="3306" w:type="pct"/>
            <w:vAlign w:val="center"/>
          </w:tcPr>
          <w:p w:rsidR="0043557B" w:rsidRPr="00CE4CA6" w:rsidRDefault="0043557B" w:rsidP="0043557B">
            <w:pPr>
              <w:jc w:val="both"/>
            </w:pPr>
            <w:r w:rsidRPr="00CE4CA6">
              <w:t xml:space="preserve">Настоящее Извещение размещено в Единой информационной системе в сфере закупок (далее – Единая информационная система),  а также </w:t>
            </w:r>
            <w:r>
              <w:t xml:space="preserve">на </w:t>
            </w:r>
            <w:r w:rsidRPr="00D5059E">
              <w:t>электронной торговой площадк</w:t>
            </w:r>
            <w:r>
              <w:t>е</w:t>
            </w:r>
            <w:r w:rsidRPr="00D5059E">
              <w:t xml:space="preserve"> АО «Российский аукционный дом»</w:t>
            </w:r>
            <w:r>
              <w:t xml:space="preserve"> </w:t>
            </w:r>
            <w:r w:rsidRPr="0088344E">
              <w:t>(</w:t>
            </w:r>
            <w:hyperlink r:id="rId18" w:history="1">
              <w:r w:rsidRPr="009A244E">
                <w:rPr>
                  <w:rStyle w:val="af8"/>
                </w:rPr>
                <w:t>www.</w:t>
              </w:r>
              <w:r w:rsidRPr="009A244E">
                <w:rPr>
                  <w:rStyle w:val="af8"/>
                  <w:lang w:val="en-US"/>
                </w:rPr>
                <w:t>tender</w:t>
              </w:r>
              <w:r w:rsidRPr="00BC4D4B">
                <w:rPr>
                  <w:rStyle w:val="af8"/>
                </w:rPr>
                <w:t>.</w:t>
              </w:r>
              <w:r w:rsidRPr="009A244E">
                <w:rPr>
                  <w:rStyle w:val="af8"/>
                  <w:lang w:val="en-US"/>
                </w:rPr>
                <w:t>lot</w:t>
              </w:r>
              <w:r w:rsidRPr="00BC4D4B">
                <w:rPr>
                  <w:rStyle w:val="af8"/>
                </w:rPr>
                <w:t>-</w:t>
              </w:r>
              <w:r w:rsidRPr="009A244E">
                <w:rPr>
                  <w:rStyle w:val="af8"/>
                  <w:lang w:val="en-US"/>
                </w:rPr>
                <w:t>online</w:t>
              </w:r>
              <w:r w:rsidRPr="009A244E">
                <w:rPr>
                  <w:rStyle w:val="af8"/>
                </w:rPr>
                <w:t>.ru</w:t>
              </w:r>
            </w:hyperlink>
            <w:r w:rsidRPr="00CE4CA6">
              <w:t>)</w:t>
            </w:r>
            <w:r>
              <w:t xml:space="preserve"> </w:t>
            </w:r>
            <w:r w:rsidRPr="00CE4CA6">
              <w:t xml:space="preserve"> </w:t>
            </w:r>
            <w:r>
              <w:t>«</w:t>
            </w:r>
            <w:r w:rsidR="00001918">
              <w:t>15</w:t>
            </w:r>
            <w:r w:rsidRPr="00D5059E">
              <w:t xml:space="preserve">» </w:t>
            </w:r>
            <w:r w:rsidR="007A78F1">
              <w:t>апреля</w:t>
            </w:r>
            <w:r w:rsidRPr="001E4A8B">
              <w:t xml:space="preserve"> </w:t>
            </w:r>
            <w:r>
              <w:t>2026</w:t>
            </w:r>
            <w:r w:rsidRPr="00CE4CA6">
              <w:t xml:space="preserve">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43557B" w:rsidRPr="00CE4CA6" w:rsidRDefault="0043557B" w:rsidP="0043557B">
            <w:pPr>
              <w:jc w:val="both"/>
            </w:pPr>
            <w:r w:rsidRPr="00CE4CA6">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sidRPr="00CE4CA6">
                <w:rPr>
                  <w:rStyle w:val="af8"/>
                  <w:lang w:val="en-US"/>
                </w:rPr>
                <w:t>www</w:t>
              </w:r>
              <w:r w:rsidRPr="00CE4CA6">
                <w:rPr>
                  <w:rStyle w:val="af8"/>
                </w:rPr>
                <w:t>.</w:t>
              </w:r>
              <w:r w:rsidRPr="00CE4CA6">
                <w:rPr>
                  <w:rStyle w:val="af8"/>
                  <w:lang w:val="en-US"/>
                </w:rPr>
                <w:t>rossetimr</w:t>
              </w:r>
              <w:r w:rsidRPr="00CE4CA6">
                <w:rPr>
                  <w:rStyle w:val="af8"/>
                </w:rPr>
                <w:t>.</w:t>
              </w:r>
              <w:r w:rsidRPr="00CE4CA6">
                <w:rPr>
                  <w:rStyle w:val="af8"/>
                  <w:lang w:val="en-US"/>
                </w:rPr>
                <w:t>ru</w:t>
              </w:r>
            </w:hyperlink>
            <w:r w:rsidRPr="00CE4CA6">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43557B" w:rsidRPr="009766C5" w:rsidTr="006438BD">
        <w:tc>
          <w:tcPr>
            <w:tcW w:w="307" w:type="pct"/>
            <w:vAlign w:val="center"/>
          </w:tcPr>
          <w:p w:rsidR="0043557B" w:rsidRPr="009766C5" w:rsidRDefault="0043557B" w:rsidP="0043557B">
            <w:r w:rsidRPr="009766C5">
              <w:t>16</w:t>
            </w:r>
          </w:p>
        </w:tc>
        <w:tc>
          <w:tcPr>
            <w:tcW w:w="1387" w:type="pct"/>
            <w:vAlign w:val="center"/>
          </w:tcPr>
          <w:p w:rsidR="0043557B" w:rsidRPr="009766C5" w:rsidRDefault="0043557B" w:rsidP="0043557B">
            <w:r w:rsidRPr="009766C5">
              <w:t>Срок принятия решения о внесении изменений в Извещение</w:t>
            </w:r>
          </w:p>
        </w:tc>
        <w:tc>
          <w:tcPr>
            <w:tcW w:w="3306" w:type="pct"/>
            <w:vAlign w:val="center"/>
          </w:tcPr>
          <w:p w:rsidR="0043557B" w:rsidRPr="009766C5" w:rsidRDefault="0043557B" w:rsidP="0043557B">
            <w:pPr>
              <w:jc w:val="both"/>
            </w:pPr>
            <w:r w:rsidRPr="009766C5">
              <w:t xml:space="preserve">В любое время до момента окончания срока подачи заявок на участие в запросе </w:t>
            </w:r>
            <w:r>
              <w:t>цен</w:t>
            </w:r>
            <w:r w:rsidRPr="009766C5">
              <w:t>, при этом срок подачи заявок продлевается в соответствии с Единым стандартом закупок ПАО «Россети».</w:t>
            </w:r>
          </w:p>
        </w:tc>
      </w:tr>
      <w:tr w:rsidR="0043557B" w:rsidRPr="009766C5" w:rsidTr="006438BD">
        <w:tc>
          <w:tcPr>
            <w:tcW w:w="307" w:type="pct"/>
            <w:vAlign w:val="center"/>
          </w:tcPr>
          <w:p w:rsidR="0043557B" w:rsidRPr="009766C5" w:rsidRDefault="0043557B" w:rsidP="0043557B">
            <w:r w:rsidRPr="009766C5">
              <w:t>17</w:t>
            </w:r>
          </w:p>
        </w:tc>
        <w:tc>
          <w:tcPr>
            <w:tcW w:w="1387" w:type="pct"/>
            <w:vAlign w:val="center"/>
          </w:tcPr>
          <w:p w:rsidR="0043557B" w:rsidRPr="009766C5" w:rsidRDefault="0043557B" w:rsidP="0043557B">
            <w:r w:rsidRPr="009766C5">
              <w:t>Порядок и сроки предоставления разъяснений Извещения</w:t>
            </w:r>
          </w:p>
        </w:tc>
        <w:tc>
          <w:tcPr>
            <w:tcW w:w="3306" w:type="pct"/>
            <w:vAlign w:val="center"/>
          </w:tcPr>
          <w:p w:rsidR="0043557B" w:rsidRPr="009766C5" w:rsidRDefault="0043557B" w:rsidP="0043557B">
            <w:pPr>
              <w:jc w:val="both"/>
            </w:pPr>
            <w:bookmarkStart w:id="21" w:name="_Toc536605206"/>
            <w:bookmarkStart w:id="22" w:name="_Toc536624530"/>
            <w:r w:rsidRPr="009766C5">
              <w:t xml:space="preserve">Дата начала подачи запросов на разъяснение Извещения: </w:t>
            </w:r>
            <w:r>
              <w:br/>
              <w:t>«</w:t>
            </w:r>
            <w:r w:rsidR="00001918">
              <w:t>15</w:t>
            </w:r>
            <w:r w:rsidRPr="00D5059E">
              <w:t xml:space="preserve">» </w:t>
            </w:r>
            <w:r w:rsidR="007A78F1">
              <w:t>апреля</w:t>
            </w:r>
            <w:r w:rsidR="007A78F1" w:rsidRPr="001E4A8B">
              <w:t xml:space="preserve"> </w:t>
            </w:r>
            <w:r>
              <w:t>2026</w:t>
            </w:r>
            <w:r w:rsidRPr="00CE4CA6">
              <w:t>г</w:t>
            </w:r>
            <w:r w:rsidRPr="009766C5">
              <w:t>.</w:t>
            </w:r>
            <w:bookmarkEnd w:id="21"/>
            <w:bookmarkEnd w:id="22"/>
          </w:p>
          <w:p w:rsidR="0043557B" w:rsidRPr="009766C5" w:rsidRDefault="0043557B" w:rsidP="0043557B">
            <w:pPr>
              <w:jc w:val="both"/>
            </w:pPr>
            <w:bookmarkStart w:id="23" w:name="_Toc536605207"/>
            <w:bookmarkStart w:id="24" w:name="_Toc536624531"/>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001918">
              <w:t>16</w:t>
            </w:r>
            <w:r w:rsidRPr="00D5059E">
              <w:t xml:space="preserve">» </w:t>
            </w:r>
            <w:r w:rsidR="007A78F1">
              <w:t>апреля</w:t>
            </w:r>
            <w:r w:rsidR="007A78F1" w:rsidRPr="001E4A8B">
              <w:t xml:space="preserve"> </w:t>
            </w:r>
            <w:r>
              <w:t>2026</w:t>
            </w:r>
            <w:r w:rsidRPr="00CE4CA6">
              <w:t>г</w:t>
            </w:r>
            <w:r w:rsidRPr="009766C5">
              <w:t>.</w:t>
            </w:r>
            <w:bookmarkEnd w:id="23"/>
            <w:bookmarkEnd w:id="24"/>
          </w:p>
          <w:p w:rsidR="0043557B" w:rsidRPr="009766C5" w:rsidRDefault="0043557B" w:rsidP="0043557B">
            <w:pPr>
              <w:jc w:val="both"/>
            </w:pPr>
            <w:bookmarkStart w:id="25" w:name="_Toc536605208"/>
            <w:bookmarkStart w:id="26" w:name="_Toc536624532"/>
            <w:r w:rsidRPr="009766C5">
              <w:t xml:space="preserve">Организатор Запроса </w:t>
            </w:r>
            <w:r>
              <w:t>цен</w:t>
            </w:r>
            <w:r w:rsidRPr="009766C5">
              <w:t xml:space="preserve"> вправе не отвечать на запросы, поступившие позднее срока, установленного в настоящем </w:t>
            </w:r>
            <w:r w:rsidRPr="009766C5">
              <w:lastRenderedPageBreak/>
              <w:t>пункте.</w:t>
            </w:r>
            <w:bookmarkEnd w:id="25"/>
            <w:bookmarkEnd w:id="26"/>
          </w:p>
          <w:p w:rsidR="0043557B" w:rsidRPr="009766C5" w:rsidRDefault="0043557B" w:rsidP="0043557B">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43557B" w:rsidRPr="009766C5" w:rsidRDefault="0043557B" w:rsidP="0043557B">
            <w:pPr>
              <w:jc w:val="both"/>
              <w:rPr>
                <w:highlight w:val="yellow"/>
              </w:rPr>
            </w:pPr>
            <w:bookmarkStart w:id="29" w:name="_Toc536605210"/>
            <w:bookmarkStart w:id="30" w:name="_Toc536624534"/>
            <w:r w:rsidRPr="009766C5">
              <w:t>Запросы разъяснений, направленные иным способом, не рассматриваются и ответы на них не предоставляются.</w:t>
            </w:r>
            <w:bookmarkEnd w:id="29"/>
            <w:bookmarkEnd w:id="30"/>
          </w:p>
        </w:tc>
      </w:tr>
      <w:tr w:rsidR="0043557B" w:rsidRPr="009766C5" w:rsidTr="006438BD">
        <w:tc>
          <w:tcPr>
            <w:tcW w:w="307" w:type="pct"/>
            <w:vAlign w:val="center"/>
          </w:tcPr>
          <w:p w:rsidR="0043557B" w:rsidRPr="009766C5" w:rsidRDefault="0043557B" w:rsidP="0043557B">
            <w:r w:rsidRPr="009766C5">
              <w:lastRenderedPageBreak/>
              <w:t>18</w:t>
            </w:r>
          </w:p>
        </w:tc>
        <w:tc>
          <w:tcPr>
            <w:tcW w:w="1387" w:type="pct"/>
            <w:vAlign w:val="center"/>
          </w:tcPr>
          <w:p w:rsidR="0043557B" w:rsidRPr="009766C5" w:rsidRDefault="0043557B" w:rsidP="0043557B">
            <w:bookmarkStart w:id="31" w:name="_Toc536624535"/>
            <w:r w:rsidRPr="009766C5">
              <w:t>Отмена закупки</w:t>
            </w:r>
            <w:bookmarkEnd w:id="31"/>
          </w:p>
        </w:tc>
        <w:tc>
          <w:tcPr>
            <w:tcW w:w="3306" w:type="pct"/>
            <w:vAlign w:val="center"/>
          </w:tcPr>
          <w:p w:rsidR="0043557B" w:rsidRPr="009766C5" w:rsidRDefault="0043557B" w:rsidP="0043557B">
            <w:pPr>
              <w:jc w:val="both"/>
            </w:pPr>
            <w:r w:rsidRPr="009766C5">
              <w:t xml:space="preserve">В любое время до </w:t>
            </w:r>
            <w:r>
              <w:t>заключения договора.</w:t>
            </w:r>
          </w:p>
        </w:tc>
      </w:tr>
      <w:tr w:rsidR="0043557B" w:rsidRPr="009766C5" w:rsidTr="006438BD">
        <w:tc>
          <w:tcPr>
            <w:tcW w:w="307" w:type="pct"/>
            <w:vAlign w:val="center"/>
          </w:tcPr>
          <w:p w:rsidR="0043557B" w:rsidRPr="009766C5" w:rsidRDefault="0043557B" w:rsidP="0043557B">
            <w:r w:rsidRPr="009766C5">
              <w:t>19</w:t>
            </w:r>
          </w:p>
        </w:tc>
        <w:tc>
          <w:tcPr>
            <w:tcW w:w="1387" w:type="pct"/>
            <w:vAlign w:val="center"/>
          </w:tcPr>
          <w:p w:rsidR="0043557B" w:rsidRPr="009766C5" w:rsidRDefault="0043557B" w:rsidP="0043557B">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306" w:type="pct"/>
            <w:vAlign w:val="center"/>
          </w:tcPr>
          <w:p w:rsidR="0043557B" w:rsidRPr="009766C5" w:rsidRDefault="0043557B" w:rsidP="0043557B">
            <w:pPr>
              <w:jc w:val="both"/>
            </w:pPr>
            <w:r w:rsidRPr="009766C5">
              <w:t xml:space="preserve">Изменение и отзыв заявки на участие возможен до истечения </w:t>
            </w:r>
            <w:r>
              <w:t xml:space="preserve">окончания </w:t>
            </w:r>
            <w:r w:rsidRPr="009766C5">
              <w:t>срока подачи заявок, установленного настоящим Извещением.</w:t>
            </w:r>
          </w:p>
        </w:tc>
      </w:tr>
      <w:tr w:rsidR="0043557B" w:rsidRPr="009766C5" w:rsidTr="006438BD">
        <w:tc>
          <w:tcPr>
            <w:tcW w:w="307" w:type="pct"/>
            <w:vAlign w:val="center"/>
          </w:tcPr>
          <w:p w:rsidR="0043557B" w:rsidRPr="009766C5" w:rsidRDefault="0043557B" w:rsidP="0043557B">
            <w:r w:rsidRPr="009766C5">
              <w:t>20</w:t>
            </w:r>
          </w:p>
        </w:tc>
        <w:tc>
          <w:tcPr>
            <w:tcW w:w="1387" w:type="pct"/>
            <w:vAlign w:val="center"/>
          </w:tcPr>
          <w:p w:rsidR="0043557B" w:rsidRPr="009766C5" w:rsidRDefault="0043557B" w:rsidP="0043557B">
            <w:r w:rsidRPr="009766C5">
              <w:t>Порядок, дата начала, дата и время окончания срока подачи заявок на участие в закупке</w:t>
            </w:r>
          </w:p>
        </w:tc>
        <w:tc>
          <w:tcPr>
            <w:tcW w:w="3306" w:type="pct"/>
            <w:vAlign w:val="center"/>
          </w:tcPr>
          <w:p w:rsidR="0043557B" w:rsidRPr="00D5059E" w:rsidRDefault="0043557B" w:rsidP="0043557B">
            <w:pPr>
              <w:jc w:val="both"/>
            </w:pPr>
            <w:r w:rsidRPr="00D5059E">
              <w:t>Дата начала подачи заявок – с момента размещения Извещения в ЕИС и на ЭТП «</w:t>
            </w:r>
            <w:r w:rsidR="00001918">
              <w:t>15</w:t>
            </w:r>
            <w:r w:rsidRPr="00D5059E">
              <w:t xml:space="preserve">» </w:t>
            </w:r>
            <w:r w:rsidR="007A78F1">
              <w:t>апреля</w:t>
            </w:r>
            <w:r w:rsidR="007A78F1" w:rsidRPr="001E4A8B">
              <w:t xml:space="preserve"> </w:t>
            </w:r>
            <w:r>
              <w:t>2026</w:t>
            </w:r>
            <w:r w:rsidRPr="00CE4CA6">
              <w:t>г</w:t>
            </w:r>
            <w:r w:rsidRPr="00D5059E">
              <w:rPr>
                <w:rFonts w:eastAsia="MS Mincho"/>
              </w:rPr>
              <w:t>.</w:t>
            </w:r>
          </w:p>
          <w:p w:rsidR="0043557B" w:rsidRPr="00D5059E" w:rsidRDefault="0043557B" w:rsidP="00001918">
            <w:pPr>
              <w:jc w:val="both"/>
            </w:pPr>
            <w:r w:rsidRPr="00D5059E">
              <w:t>Дата окончания срока подачи заявок – 11 часов 00 минут по московскому времени «</w:t>
            </w:r>
            <w:r w:rsidR="00001918">
              <w:t>22</w:t>
            </w:r>
            <w:r w:rsidRPr="00D5059E">
              <w:t xml:space="preserve">» </w:t>
            </w:r>
            <w:r w:rsidR="007A78F1">
              <w:t>апреля</w:t>
            </w:r>
            <w:r w:rsidR="007A78F1" w:rsidRPr="001E4A8B">
              <w:t xml:space="preserve"> </w:t>
            </w:r>
            <w:r w:rsidRPr="001E4A8B">
              <w:t>2026г</w:t>
            </w:r>
            <w:r w:rsidRPr="00D5059E">
              <w:rPr>
                <w:rFonts w:eastAsia="MS Mincho"/>
              </w:rPr>
              <w:t xml:space="preserve">. </w:t>
            </w:r>
            <w:r w:rsidRPr="00D5059E">
              <w:t>через соответствующий функционал электронной торговой площадки АО «Российский аукционный дом»</w:t>
            </w:r>
            <w:r>
              <w:t>.</w:t>
            </w:r>
            <w:r w:rsidRPr="00D5059E">
              <w:t xml:space="preserve"> </w:t>
            </w:r>
          </w:p>
        </w:tc>
      </w:tr>
      <w:tr w:rsidR="0043557B" w:rsidRPr="009766C5" w:rsidTr="006438BD">
        <w:tc>
          <w:tcPr>
            <w:tcW w:w="307" w:type="pct"/>
            <w:vAlign w:val="center"/>
          </w:tcPr>
          <w:p w:rsidR="0043557B" w:rsidRPr="009766C5" w:rsidRDefault="0043557B" w:rsidP="0043557B">
            <w:r>
              <w:t>21</w:t>
            </w:r>
          </w:p>
        </w:tc>
        <w:tc>
          <w:tcPr>
            <w:tcW w:w="1387" w:type="pct"/>
            <w:vAlign w:val="center"/>
          </w:tcPr>
          <w:p w:rsidR="0043557B" w:rsidRPr="009766C5" w:rsidRDefault="0043557B" w:rsidP="0043557B">
            <w:r>
              <w:t>Дата и время вскрытия заявок, поступивших на участие в закупке</w:t>
            </w:r>
          </w:p>
        </w:tc>
        <w:tc>
          <w:tcPr>
            <w:tcW w:w="3306" w:type="pct"/>
            <w:vAlign w:val="center"/>
          </w:tcPr>
          <w:p w:rsidR="0043557B" w:rsidRPr="009766C5" w:rsidRDefault="0043557B" w:rsidP="00001918">
            <w:pPr>
              <w:jc w:val="both"/>
            </w:pPr>
            <w:r>
              <w:t>Вскрытие заявок, поступивших на участие в закупке, состоится  в 11:00 «</w:t>
            </w:r>
            <w:r w:rsidR="00001918">
              <w:t>22</w:t>
            </w:r>
            <w:r w:rsidRPr="00D5059E">
              <w:t xml:space="preserve">» </w:t>
            </w:r>
            <w:r w:rsidR="004D597F">
              <w:t>апреля</w:t>
            </w:r>
            <w:r w:rsidR="004D597F" w:rsidRPr="001E4A8B">
              <w:t xml:space="preserve"> </w:t>
            </w:r>
            <w:r w:rsidRPr="00D5059E">
              <w:t>202</w:t>
            </w:r>
            <w:r>
              <w:t>6</w:t>
            </w:r>
            <w:r w:rsidRPr="00D5059E">
              <w:t>г</w:t>
            </w:r>
            <w:r w:rsidRPr="005A48B0">
              <w:rPr>
                <w:rFonts w:eastAsia="MS Mincho"/>
              </w:rPr>
              <w:t>.</w:t>
            </w:r>
            <w:r>
              <w:rPr>
                <w:rFonts w:eastAsia="MS Mincho"/>
              </w:rPr>
              <w:t xml:space="preserve"> </w:t>
            </w:r>
            <w:r>
              <w:rPr>
                <w:color w:val="000000" w:themeColor="text1"/>
              </w:rPr>
              <w:t>посредством</w:t>
            </w:r>
            <w:r w:rsidRPr="002133A1">
              <w:rPr>
                <w:color w:val="000000" w:themeColor="text1"/>
              </w:rPr>
              <w:t xml:space="preserve"> функционал</w:t>
            </w:r>
            <w:r>
              <w:rPr>
                <w:color w:val="000000" w:themeColor="text1"/>
              </w:rPr>
              <w:t xml:space="preserve">а электронной торговой площадки </w:t>
            </w:r>
            <w:r w:rsidRPr="00D5059E">
              <w:t>АО «Российский аукционный дом»</w:t>
            </w:r>
            <w:r>
              <w:t>.</w:t>
            </w:r>
          </w:p>
        </w:tc>
      </w:tr>
      <w:tr w:rsidR="0043557B" w:rsidRPr="009766C5" w:rsidTr="006438BD">
        <w:tc>
          <w:tcPr>
            <w:tcW w:w="307" w:type="pct"/>
            <w:vAlign w:val="center"/>
          </w:tcPr>
          <w:p w:rsidR="0043557B" w:rsidRPr="009766C5" w:rsidRDefault="0043557B" w:rsidP="0043557B">
            <w:r w:rsidRPr="009766C5">
              <w:t>2</w:t>
            </w:r>
            <w:r>
              <w:t>2</w:t>
            </w:r>
          </w:p>
        </w:tc>
        <w:tc>
          <w:tcPr>
            <w:tcW w:w="1387" w:type="pct"/>
            <w:vAlign w:val="center"/>
          </w:tcPr>
          <w:p w:rsidR="0043557B" w:rsidRPr="009766C5" w:rsidRDefault="0043557B" w:rsidP="0043557B">
            <w:r w:rsidRPr="009766C5">
              <w:t>Возможность проведения переторжки</w:t>
            </w:r>
          </w:p>
        </w:tc>
        <w:tc>
          <w:tcPr>
            <w:tcW w:w="3306" w:type="pct"/>
            <w:vAlign w:val="center"/>
          </w:tcPr>
          <w:p w:rsidR="0043557B" w:rsidRPr="00C74ED4" w:rsidRDefault="0043557B" w:rsidP="0043557B">
            <w:pPr>
              <w:jc w:val="both"/>
            </w:pPr>
            <w:r w:rsidRPr="00C74ED4">
              <w:t>Предусмотрена</w:t>
            </w:r>
          </w:p>
          <w:p w:rsidR="0043557B" w:rsidRPr="00C74ED4" w:rsidRDefault="0043557B" w:rsidP="0043557B">
            <w:pPr>
              <w:jc w:val="both"/>
            </w:pPr>
            <w:r w:rsidRPr="00C74ED4">
              <w:t>Шаг переторжки составляет 0,</w:t>
            </w:r>
            <w:r w:rsidR="002859BB">
              <w:t>60</w:t>
            </w:r>
            <w:r w:rsidRPr="00C74ED4">
              <w:t xml:space="preserve"> % от начальной стоимости закупки, указанной в п.13 настоящего раздела, и равен </w:t>
            </w:r>
            <w:r w:rsidRPr="00C74ED4">
              <w:br/>
            </w:r>
            <w:r w:rsidR="002D6F73" w:rsidRPr="002D6F73">
              <w:rPr>
                <w:b/>
              </w:rPr>
              <w:t>33 089,33</w:t>
            </w:r>
            <w:r>
              <w:rPr>
                <w:b/>
              </w:rPr>
              <w:t xml:space="preserve"> </w:t>
            </w:r>
            <w:r w:rsidRPr="00C74ED4">
              <w:t>руб.</w:t>
            </w:r>
          </w:p>
          <w:p w:rsidR="0043557B" w:rsidRPr="00C74ED4" w:rsidRDefault="0043557B" w:rsidP="0043557B">
            <w:pPr>
              <w:jc w:val="both"/>
            </w:pPr>
            <w:r w:rsidRPr="00C74ED4">
              <w:t>Порядок проведения процедуры переторжки указан в приложении № 2 к настоящему Извещению.</w:t>
            </w:r>
          </w:p>
        </w:tc>
      </w:tr>
      <w:tr w:rsidR="0043557B" w:rsidRPr="009766C5" w:rsidTr="006438BD">
        <w:tc>
          <w:tcPr>
            <w:tcW w:w="307" w:type="pct"/>
            <w:vAlign w:val="center"/>
          </w:tcPr>
          <w:p w:rsidR="0043557B" w:rsidRPr="009766C5" w:rsidRDefault="0043557B" w:rsidP="0043557B">
            <w:r w:rsidRPr="009766C5">
              <w:t>2</w:t>
            </w:r>
            <w:r>
              <w:t>3</w:t>
            </w:r>
          </w:p>
        </w:tc>
        <w:tc>
          <w:tcPr>
            <w:tcW w:w="1387" w:type="pct"/>
            <w:vAlign w:val="center"/>
          </w:tcPr>
          <w:p w:rsidR="0043557B" w:rsidRPr="009766C5" w:rsidRDefault="0043557B" w:rsidP="0043557B">
            <w:r w:rsidRPr="009766C5">
              <w:t>Порядок и сроки проведения этапов закупки, а также подведение итогов закупки</w:t>
            </w:r>
          </w:p>
        </w:tc>
        <w:tc>
          <w:tcPr>
            <w:tcW w:w="3306" w:type="pct"/>
            <w:vAlign w:val="center"/>
          </w:tcPr>
          <w:p w:rsidR="0043557B" w:rsidRPr="006B0DA5" w:rsidRDefault="0043557B" w:rsidP="0043557B">
            <w:pPr>
              <w:jc w:val="both"/>
            </w:pPr>
            <w:r w:rsidRPr="006B0DA5">
              <w:t xml:space="preserve">1) Рассмотрение заявок осуществляется не позднее 21:00 </w:t>
            </w:r>
            <w:r>
              <w:br/>
            </w:r>
            <w:r w:rsidRPr="006B0DA5">
              <w:t>«</w:t>
            </w:r>
            <w:r w:rsidR="004D597F">
              <w:t>23</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Default="0043557B" w:rsidP="0043557B">
            <w:pPr>
              <w:jc w:val="both"/>
            </w:pPr>
            <w:bookmarkStart w:id="34" w:name="_Toc422209971"/>
            <w:bookmarkStart w:id="35" w:name="_Toc422226791"/>
            <w:bookmarkStart w:id="36" w:name="_Toc422244143"/>
            <w:r>
              <w:t>2) Подведение итогов состоится</w:t>
            </w:r>
            <w:r w:rsidRPr="006B0DA5">
              <w:t xml:space="preserve"> </w:t>
            </w:r>
            <w:bookmarkEnd w:id="34"/>
            <w:bookmarkEnd w:id="35"/>
            <w:bookmarkEnd w:id="36"/>
            <w:r w:rsidRPr="006B0DA5">
              <w:t xml:space="preserve">не позднее 21:00 </w:t>
            </w:r>
            <w:r>
              <w:br/>
            </w:r>
            <w:r w:rsidRPr="006B0DA5">
              <w:t>«</w:t>
            </w:r>
            <w:r w:rsidR="004D597F">
              <w:t>28</w:t>
            </w:r>
            <w:r w:rsidRPr="006B0DA5">
              <w:t xml:space="preserve">» </w:t>
            </w:r>
            <w:r w:rsidR="004D597F">
              <w:t>апреля</w:t>
            </w:r>
            <w:r w:rsidR="004D597F" w:rsidRPr="001E4A8B">
              <w:t xml:space="preserve"> </w:t>
            </w:r>
            <w:r>
              <w:t>2026</w:t>
            </w:r>
            <w:r w:rsidRPr="00CE4CA6">
              <w:t>г</w:t>
            </w:r>
            <w:r w:rsidRPr="006B0DA5">
              <w:t>. по московскому времени.</w:t>
            </w:r>
          </w:p>
          <w:p w:rsidR="0043557B" w:rsidRPr="006B0DA5" w:rsidRDefault="0043557B" w:rsidP="0043557B">
            <w:pPr>
              <w:jc w:val="both"/>
            </w:pPr>
            <w:r w:rsidRPr="00157C19">
              <w:t>Дата и время проведения процедуры переторжки, а также  повторных процедур переторжек, которые могут быть назначены по решению закупочной комиссии и при наличии времени для их проведения, указывается на сайте ЭТП, информация о чем, доводится до сведения участников закупки средствами ЭТП, а также в протоколе закупочной комиссии.</w:t>
            </w:r>
          </w:p>
        </w:tc>
      </w:tr>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 xml:space="preserve">Обеспечение заявки на </w:t>
            </w:r>
            <w:r w:rsidRPr="009766C5">
              <w:lastRenderedPageBreak/>
              <w:t>участие в закупке</w:t>
            </w:r>
          </w:p>
        </w:tc>
        <w:tc>
          <w:tcPr>
            <w:tcW w:w="3306" w:type="pct"/>
            <w:vAlign w:val="center"/>
          </w:tcPr>
          <w:p w:rsidR="006438BD" w:rsidRPr="009766C5" w:rsidRDefault="006438BD" w:rsidP="00657600">
            <w:pPr>
              <w:jc w:val="both"/>
            </w:pPr>
            <w:r w:rsidRPr="009766C5">
              <w:lastRenderedPageBreak/>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7" w:name="_Toc536605213"/>
            <w:bookmarkStart w:id="38" w:name="_Toc536624537"/>
            <w:r w:rsidRPr="009766C5">
              <w:t>Требования к содержанию, форме, оформлению и составу заявки на участие в закупке</w:t>
            </w:r>
            <w:bookmarkEnd w:id="37"/>
            <w:bookmarkEnd w:id="38"/>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39" w:name="_Toc536605214"/>
            <w:bookmarkStart w:id="40" w:name="_Toc536624538"/>
            <w:r w:rsidRPr="009766C5">
              <w:t>Заключение договора по результатам закупки</w:t>
            </w:r>
            <w:bookmarkEnd w:id="39"/>
            <w:bookmarkEnd w:id="40"/>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9907FD">
        <w:trPr>
          <w:trHeight w:val="3438"/>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1" w:name="_Toc298234698"/>
            <w:bookmarkStart w:id="42" w:name="_Toc255985692"/>
            <w:bookmarkStart w:id="43" w:name="_Ref303250953"/>
            <w:bookmarkStart w:id="44" w:name="_Ref306191468"/>
            <w:bookmarkStart w:id="45" w:name="_Toc311231893"/>
            <w:bookmarkStart w:id="46" w:name="_Toc509318705"/>
            <w:r w:rsidRPr="00C50DD6">
              <w:t xml:space="preserve">Рассмотрение </w:t>
            </w:r>
            <w:bookmarkEnd w:id="41"/>
            <w:bookmarkEnd w:id="42"/>
            <w:bookmarkEnd w:id="43"/>
            <w:bookmarkEnd w:id="44"/>
            <w:bookmarkEnd w:id="45"/>
            <w:bookmarkEnd w:id="46"/>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bookmarkStart w:id="47" w:name="_GoBack"/>
      <w:bookmarkEnd w:id="47"/>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6F62E6" w:rsidRDefault="00A4380C" w:rsidP="00A4380C">
      <w:pPr>
        <w:pStyle w:val="Times12"/>
        <w:widowControl w:val="0"/>
        <w:numPr>
          <w:ilvl w:val="0"/>
          <w:numId w:val="3"/>
        </w:numPr>
        <w:tabs>
          <w:tab w:val="clear" w:pos="720"/>
          <w:tab w:val="left" w:pos="993"/>
          <w:tab w:val="left" w:pos="1620"/>
        </w:tabs>
        <w:ind w:left="0" w:firstLine="567"/>
        <w:rPr>
          <w:szCs w:val="24"/>
        </w:rPr>
      </w:pPr>
      <w:r w:rsidRPr="006F62E6">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6F62E6">
        <w:t>7</w:t>
      </w:r>
      <w:r w:rsidRPr="006F62E6">
        <w:t xml:space="preserve"> к Извещению (</w:t>
      </w:r>
      <w:r w:rsidRPr="006F62E6">
        <w:rPr>
          <w:i/>
          <w:highlight w:val="lightGray"/>
        </w:rPr>
        <w:t>данное требование применяется только на выполнение ПИР, авторский надзор по высоковольтным объектам</w:t>
      </w:r>
      <w:r w:rsidRPr="006F62E6">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3324" w:rsidRDefault="00003324">
      <w:r>
        <w:separator/>
      </w:r>
    </w:p>
  </w:endnote>
  <w:endnote w:type="continuationSeparator" w:id="0">
    <w:p w:rsidR="00003324" w:rsidRDefault="000033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3324" w:rsidRDefault="00003324">
      <w:r>
        <w:separator/>
      </w:r>
    </w:p>
  </w:footnote>
  <w:footnote w:type="continuationSeparator" w:id="0">
    <w:p w:rsidR="00003324" w:rsidRDefault="00003324">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003324"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001918">
                  <w:t>971</w:t>
                </w:r>
                <w:r w:rsidRPr="00D5403F">
                  <w:t xml:space="preserve"> от «</w:t>
                </w:r>
                <w:r w:rsidR="00001918">
                  <w:t>07</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2D6F73">
      <w:rPr>
        <w:rStyle w:val="ae"/>
        <w:noProof/>
      </w:rPr>
      <w:t>4</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24"/>
    <w:rsid w:val="0000335C"/>
    <w:rsid w:val="00003731"/>
    <w:rsid w:val="00003CDE"/>
    <w:rsid w:val="000041F6"/>
    <w:rsid w:val="00004ACA"/>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9BB"/>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6F73"/>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B0D"/>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8D4"/>
    <w:rsid w:val="00BC3AD0"/>
    <w:rsid w:val="00BC44B5"/>
    <w:rsid w:val="00BC4DA1"/>
    <w:rsid w:val="00BC5E7C"/>
    <w:rsid w:val="00BC6440"/>
    <w:rsid w:val="00BC6A47"/>
    <w:rsid w:val="00BC71B0"/>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50AFC770"/>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33E04"/>
    <w:rsid w:val="000512D8"/>
    <w:rsid w:val="000B1918"/>
    <w:rsid w:val="000C3AD5"/>
    <w:rsid w:val="000D1330"/>
    <w:rsid w:val="00114DE8"/>
    <w:rsid w:val="00114E32"/>
    <w:rsid w:val="00137654"/>
    <w:rsid w:val="001637F9"/>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47295"/>
    <w:rsid w:val="007522A6"/>
    <w:rsid w:val="00755DDF"/>
    <w:rsid w:val="00760DF8"/>
    <w:rsid w:val="007673AE"/>
    <w:rsid w:val="007A020F"/>
    <w:rsid w:val="007C65ED"/>
    <w:rsid w:val="007E063C"/>
    <w:rsid w:val="007E24DA"/>
    <w:rsid w:val="007F623B"/>
    <w:rsid w:val="00847E43"/>
    <w:rsid w:val="00855E5C"/>
    <w:rsid w:val="008A1AC7"/>
    <w:rsid w:val="008B3C9D"/>
    <w:rsid w:val="008C1EC7"/>
    <w:rsid w:val="008C3C5F"/>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40876"/>
    <w:rsid w:val="00B43F47"/>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42C68"/>
    <w:rsid w:val="00D74A92"/>
    <w:rsid w:val="00D763F7"/>
    <w:rsid w:val="00D76441"/>
    <w:rsid w:val="00DA6073"/>
    <w:rsid w:val="00DF090B"/>
    <w:rsid w:val="00E3075A"/>
    <w:rsid w:val="00E625A5"/>
    <w:rsid w:val="00E65FED"/>
    <w:rsid w:val="00E8246C"/>
    <w:rsid w:val="00EB7F40"/>
    <w:rsid w:val="00EF4179"/>
    <w:rsid w:val="00F46FB9"/>
    <w:rsid w:val="00F82EE6"/>
    <w:rsid w:val="00F908C9"/>
    <w:rsid w:val="00FC02C9"/>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E35336-EDFC-4360-B839-D88B6AEDC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3175</TotalTime>
  <Pages>23</Pages>
  <Words>10339</Words>
  <Characters>58936</Characters>
  <Application>Microsoft Office Word</Application>
  <DocSecurity>0</DocSecurity>
  <Lines>491</Lines>
  <Paragraphs>138</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69137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2КЛ-6кВ направлением КЛ-6кВ РТП-6/0,4кВ № 5601 1-ТП-6/0,4кВ № 5753 А, КЛ-6кВ РТП-6/0,4кВ № 5601 2-ТП-6/0,4кВ № 5753 Б, в т.ч. ПИР: г.Москва, ул.6-я Радиальная, д.17, стр.1 - ул.6-я Радиальная, д.15,стр.12 (1,25 км; 500 п.м.) для нужд МКС</dc:title>
  <dc:creator>Слесарева Елена Анатольевна</dc:creator>
  <cp:lastModifiedBy>Тимонин Виталий Николаевич</cp:lastModifiedBy>
  <cp:revision>3607</cp:revision>
  <cp:lastPrinted>2025-02-26T11:39:00Z</cp:lastPrinted>
  <dcterms:created xsi:type="dcterms:W3CDTF">2019-02-05T07:33:00Z</dcterms:created>
  <dcterms:modified xsi:type="dcterms:W3CDTF">2026-04-13T10:20:00Z</dcterms:modified>
</cp:coreProperties>
</file>